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0B" w:rsidRDefault="007F260B" w:rsidP="007F26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DANH MỤC CÁC VĂN BẢN CHỈ ĐẠO THỰC HIỆN </w:t>
      </w:r>
    </w:p>
    <w:p w:rsidR="007F260B" w:rsidRDefault="007F260B" w:rsidP="007F26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LĨNH VỰC </w:t>
      </w:r>
      <w:r w:rsidR="001C5B65">
        <w:rPr>
          <w:b/>
          <w:sz w:val="32"/>
          <w:szCs w:val="32"/>
        </w:rPr>
        <w:t>CÔNG TÁC THANH NIÊN</w:t>
      </w:r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561"/>
        <w:gridCol w:w="1328"/>
        <w:gridCol w:w="13"/>
        <w:gridCol w:w="2209"/>
        <w:gridCol w:w="3827"/>
        <w:gridCol w:w="1530"/>
      </w:tblGrid>
      <w:tr w:rsidR="009346BC" w:rsidTr="00116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BC" w:rsidRDefault="009346BC" w:rsidP="00116818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BC" w:rsidRDefault="009346BC" w:rsidP="00116818">
            <w:pPr>
              <w:jc w:val="center"/>
              <w:rPr>
                <w:b/>
              </w:rPr>
            </w:pPr>
            <w:r>
              <w:rPr>
                <w:b/>
              </w:rPr>
              <w:t>Hình thức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BC" w:rsidRDefault="009346BC" w:rsidP="00116818">
            <w:pPr>
              <w:jc w:val="center"/>
              <w:rPr>
                <w:b/>
              </w:rPr>
            </w:pPr>
            <w:r>
              <w:rPr>
                <w:b/>
              </w:rPr>
              <w:t>Ký hiệu, ngày, tháng, năm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BC" w:rsidRDefault="009346BC" w:rsidP="00116818">
            <w:pPr>
              <w:jc w:val="center"/>
              <w:rPr>
                <w:b/>
              </w:rPr>
            </w:pPr>
            <w:r>
              <w:rPr>
                <w:b/>
              </w:rPr>
              <w:t>Trích yếu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BC" w:rsidRDefault="009346BC" w:rsidP="00116818">
            <w:pPr>
              <w:jc w:val="center"/>
              <w:rPr>
                <w:b/>
              </w:rPr>
            </w:pPr>
            <w:r>
              <w:rPr>
                <w:b/>
              </w:rPr>
              <w:t>Tải về</w:t>
            </w:r>
          </w:p>
        </w:tc>
      </w:tr>
      <w:tr w:rsidR="009346BC" w:rsidTr="00116818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BC" w:rsidRDefault="009346BC" w:rsidP="00116818">
            <w:pPr>
              <w:jc w:val="center"/>
              <w:rPr>
                <w:b/>
              </w:rPr>
            </w:pPr>
            <w:r>
              <w:rPr>
                <w:b/>
              </w:rPr>
              <w:t>VĂN BẢN TRUNG ƯƠNG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BC" w:rsidRDefault="009346BC" w:rsidP="00116818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BC" w:rsidRDefault="009346BC" w:rsidP="00116818">
            <w:pPr>
              <w:jc w:val="center"/>
              <w:rPr>
                <w:b/>
              </w:rPr>
            </w:pPr>
          </w:p>
        </w:tc>
      </w:tr>
      <w:tr w:rsidR="009346BC" w:rsidTr="00116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BC" w:rsidRPr="00954E7A" w:rsidRDefault="009346BC" w:rsidP="00116818">
            <w:pPr>
              <w:jc w:val="center"/>
            </w:pPr>
            <w:r w:rsidRPr="00954E7A">
              <w:t>01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BC" w:rsidRPr="00614D57" w:rsidRDefault="009346BC" w:rsidP="00116818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Luật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BC" w:rsidRPr="00614D57" w:rsidRDefault="009346BC" w:rsidP="0011681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color w:val="000000" w:themeColor="text1"/>
              </w:rPr>
              <w:t>16</w:t>
            </w:r>
            <w:r>
              <w:rPr>
                <w:rFonts w:cs="Times New Roman"/>
                <w:color w:val="000000" w:themeColor="text1"/>
              </w:rPr>
              <w:t>/6/</w:t>
            </w:r>
            <w:r w:rsidRPr="00614D57">
              <w:rPr>
                <w:rFonts w:cs="Times New Roman"/>
                <w:color w:val="000000" w:themeColor="text1"/>
              </w:rPr>
              <w:t>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BC" w:rsidRPr="00614D57" w:rsidRDefault="00484E49" w:rsidP="0011681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2"/>
                <w:szCs w:val="28"/>
                <w:lang w:val="da-DK"/>
              </w:rPr>
              <w:t>Luật Thanh niên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BC" w:rsidRPr="00614D57" w:rsidRDefault="00EE748B" w:rsidP="00116818">
            <w:pPr>
              <w:jc w:val="center"/>
              <w:rPr>
                <w:rFonts w:cs="Times New Roman"/>
                <w:bCs/>
                <w:color w:val="000000" w:themeColor="text1"/>
                <w:spacing w:val="2"/>
                <w:szCs w:val="28"/>
                <w:lang w:val="da-DK"/>
              </w:rPr>
            </w:pPr>
            <w:hyperlink r:id="rId5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116818" w:rsidTr="00116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954E7A" w:rsidRDefault="00116818" w:rsidP="00116818">
            <w:pPr>
              <w:jc w:val="center"/>
            </w:pPr>
            <w:r>
              <w:t>02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Nghị định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 xml:space="preserve">112/2017/NĐ-CP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ngày </w:t>
            </w:r>
            <w:r w:rsidRPr="00614D57">
              <w:rPr>
                <w:rFonts w:cs="Times New Roman"/>
                <w:color w:val="000000" w:themeColor="text1"/>
              </w:rPr>
              <w:t>06/10/2017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2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Về công tác dân vận giai đoạn 2016 - 2021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EE748B" w:rsidP="00116818">
            <w:pPr>
              <w:jc w:val="center"/>
            </w:pPr>
            <w:hyperlink r:id="rId6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116818" w:rsidTr="00116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954E7A" w:rsidRDefault="00116818" w:rsidP="00116818">
            <w:pPr>
              <w:jc w:val="center"/>
            </w:pPr>
            <w:r>
              <w:t>03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Nghị định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1</w:t>
            </w: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 xml:space="preserve">40/2017/NĐ-CP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ngày </w:t>
            </w:r>
            <w:r w:rsidRPr="00614D57">
              <w:rPr>
                <w:rFonts w:cs="Times New Roman"/>
                <w:color w:val="000000" w:themeColor="text1"/>
              </w:rPr>
              <w:t>05/12/2017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2"/>
                <w:szCs w:val="28"/>
                <w:lang w:val="da-DK"/>
              </w:rPr>
            </w:pPr>
            <w:bookmarkStart w:id="0" w:name="loai_1_name"/>
            <w:r>
              <w:rPr>
                <w:rFonts w:cs="Times New Roman"/>
                <w:bCs/>
                <w:color w:val="000000" w:themeColor="text1"/>
                <w:szCs w:val="28"/>
              </w:rPr>
              <w:t>V</w:t>
            </w:r>
            <w:r w:rsidRPr="009E4E32">
              <w:rPr>
                <w:rFonts w:cs="Times New Roman"/>
                <w:bCs/>
                <w:color w:val="000000" w:themeColor="text1"/>
                <w:szCs w:val="28"/>
              </w:rPr>
              <w:t>ề chính sách thu hút, tạo nguồn cán bộ từ sinh viên tốt nghiệp xuất sắc, cán bộ khoa học trẻ</w:t>
            </w:r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EE748B" w:rsidP="00116818">
            <w:pPr>
              <w:jc w:val="center"/>
            </w:pPr>
            <w:hyperlink r:id="rId7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116818" w:rsidTr="00116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954E7A" w:rsidRDefault="00116818" w:rsidP="00116818">
            <w:pPr>
              <w:jc w:val="center"/>
            </w:pPr>
            <w:r>
              <w:t>04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Nghị định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 xml:space="preserve">12/2011/NĐ-CP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ngày </w:t>
            </w:r>
            <w:r w:rsidRPr="00614D57">
              <w:rPr>
                <w:rFonts w:cs="Times New Roman"/>
                <w:iCs/>
                <w:color w:val="000000" w:themeColor="text1"/>
              </w:rPr>
              <w:t>30/01</w:t>
            </w:r>
            <w:r>
              <w:rPr>
                <w:rFonts w:cs="Times New Roman"/>
                <w:iCs/>
                <w:color w:val="000000" w:themeColor="text1"/>
              </w:rPr>
              <w:t>/</w:t>
            </w:r>
            <w:r w:rsidRPr="00614D57">
              <w:rPr>
                <w:rFonts w:cs="Times New Roman"/>
                <w:iCs/>
                <w:color w:val="000000" w:themeColor="text1"/>
              </w:rPr>
              <w:t>2011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2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Về Quy định về việc Mặt trận Tổ quốc, các đoàn thể chính trị - xã hội và nhân dân tham gia góp ý xây dựng Đảng, xây dựng chính quyền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EE748B" w:rsidP="00116818">
            <w:pPr>
              <w:jc w:val="center"/>
            </w:pPr>
            <w:hyperlink r:id="rId8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116818" w:rsidTr="00116818">
        <w:trPr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954E7A" w:rsidRDefault="00116818" w:rsidP="00116818">
            <w:pPr>
              <w:jc w:val="center"/>
            </w:pPr>
            <w:r>
              <w:t>05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Quyết định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40/2011/QĐ-TTg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ngày </w:t>
            </w:r>
            <w:r w:rsidRPr="00614D57">
              <w:rPr>
                <w:rFonts w:cs="Times New Roman"/>
                <w:color w:val="000000" w:themeColor="text1"/>
              </w:rPr>
              <w:t>27/7/2011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color w:val="000000"/>
                <w:spacing w:val="-2"/>
                <w:szCs w:val="28"/>
              </w:rPr>
              <w:t>Về thực hiện dân chủ trong hoạt động của cơ quan hành chính Nhà nước và đơn vị sự nghiệp công lập.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EE748B" w:rsidP="00116818">
            <w:pPr>
              <w:jc w:val="center"/>
            </w:pPr>
            <w:hyperlink r:id="rId9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116818" w:rsidTr="00116818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116818" w:rsidP="00116818">
            <w:pPr>
              <w:jc w:val="center"/>
            </w:pPr>
            <w:r>
              <w:t>06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szCs w:val="28"/>
                <w:shd w:val="clear" w:color="auto" w:fill="FFFFFF"/>
              </w:rPr>
              <w:t>Nghị định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bCs/>
                <w:szCs w:val="28"/>
                <w:shd w:val="clear" w:color="auto" w:fill="FFFFFF"/>
              </w:rPr>
              <w:t xml:space="preserve">13/2021/NĐ-CP </w:t>
            </w:r>
            <w:r>
              <w:rPr>
                <w:rFonts w:cs="Times New Roman"/>
                <w:bCs/>
                <w:szCs w:val="28"/>
                <w:shd w:val="clear" w:color="auto" w:fill="FFFFFF"/>
              </w:rPr>
              <w:t xml:space="preserve">ngày </w:t>
            </w:r>
            <w:r w:rsidRPr="00614D57">
              <w:rPr>
                <w:rFonts w:cs="Times New Roman"/>
              </w:rPr>
              <w:t>01/3/2021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/>
                <w:spacing w:val="-2"/>
                <w:szCs w:val="28"/>
              </w:rPr>
            </w:pPr>
            <w:r w:rsidRPr="00614D57">
              <w:rPr>
                <w:rFonts w:cs="Times New Roman"/>
                <w:bCs/>
                <w:color w:val="000000"/>
                <w:spacing w:val="-2"/>
                <w:szCs w:val="28"/>
              </w:rPr>
              <w:t>Hướng dẫn một số nội dung của Nghị định số 04/2015/NĐ-CP của Chính phủ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EE748B" w:rsidP="00116818">
            <w:pPr>
              <w:jc w:val="center"/>
            </w:pPr>
            <w:hyperlink r:id="rId10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116818" w:rsidTr="00116818">
        <w:trPr>
          <w:trHeight w:val="1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116818" w:rsidP="00116818">
            <w:pPr>
              <w:jc w:val="center"/>
            </w:pPr>
            <w:r>
              <w:t>07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szCs w:val="28"/>
                <w:shd w:val="clear" w:color="auto" w:fill="FFFFFF"/>
              </w:rPr>
              <w:t>Nghị định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bCs/>
                <w:szCs w:val="28"/>
                <w:shd w:val="clear" w:color="auto" w:fill="FFFFFF"/>
              </w:rPr>
              <w:t xml:space="preserve">17/2021/NĐ-CP </w:t>
            </w:r>
            <w:r>
              <w:rPr>
                <w:rFonts w:cs="Times New Roman"/>
                <w:bCs/>
                <w:szCs w:val="28"/>
                <w:shd w:val="clear" w:color="auto" w:fill="FFFFFF"/>
              </w:rPr>
              <w:t xml:space="preserve">ngày </w:t>
            </w:r>
            <w:r w:rsidRPr="00614D57">
              <w:rPr>
                <w:rFonts w:cs="Times New Roman"/>
              </w:rPr>
              <w:t>09/3/2021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Quy định chi tiết khoản 3 Điều 63 của Bộ luật Lao động về thực hiện quy chế dân chủ ở cơ sở tại nơi làm việc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EE748B" w:rsidP="00116818">
            <w:pPr>
              <w:jc w:val="center"/>
            </w:pPr>
            <w:hyperlink r:id="rId11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116818" w:rsidTr="00116818">
        <w:trPr>
          <w:trHeight w:val="1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116818" w:rsidP="00116818">
            <w:pPr>
              <w:jc w:val="center"/>
            </w:pPr>
            <w:r>
              <w:t>08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Quyết định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1331/QĐ-TTg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ngày </w:t>
            </w:r>
            <w:r w:rsidRPr="00614D57">
              <w:rPr>
                <w:rFonts w:cs="Times New Roman"/>
                <w:color w:val="000000" w:themeColor="text1"/>
              </w:rPr>
              <w:t>24/7/2021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szCs w:val="28"/>
              </w:rPr>
            </w:pPr>
            <w:hyperlink r:id="rId12" w:tgtFrame="_blank" w:history="1">
              <w:r w:rsidRPr="00614D57">
                <w:rPr>
                  <w:rFonts w:cs="Times New Roman"/>
                  <w:bCs/>
                  <w:szCs w:val="28"/>
                </w:rPr>
                <w:t>V</w:t>
              </w:r>
              <w:r w:rsidRPr="00614D57">
                <w:rPr>
                  <w:rFonts w:cs="Times New Roman"/>
                  <w:bCs/>
                  <w:color w:val="000000" w:themeColor="text1"/>
                  <w:spacing w:val="8"/>
                  <w:szCs w:val="28"/>
                </w:rPr>
                <w:t>ề</w:t>
              </w:r>
            </w:hyperlink>
            <w:r w:rsidRPr="00614D57"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</w:rPr>
              <w:t xml:space="preserve"> việc ban hành Quy chế công tác dân vận của hệ thống chính trị</w:t>
            </w:r>
            <w:r w:rsidRPr="00614D57">
              <w:rPr>
                <w:rFonts w:cs="Times New Roman"/>
                <w:bCs/>
                <w:i/>
                <w:color w:val="000000" w:themeColor="text1"/>
                <w:szCs w:val="28"/>
                <w:shd w:val="clear" w:color="auto" w:fill="FFFFFF"/>
              </w:rPr>
              <w:t>(thay thế Q</w:t>
            </w:r>
            <w:r w:rsidRPr="00614D57">
              <w:rPr>
                <w:rFonts w:cs="Times New Roman"/>
                <w:bCs/>
                <w:i/>
                <w:color w:val="000000" w:themeColor="text1"/>
                <w:szCs w:val="28"/>
              </w:rPr>
              <w:t>uyết định số 290-QĐ/TW của Bộ chính trị, ngày 25 tháng 02 năm 2010)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EE748B" w:rsidP="00116818">
            <w:pPr>
              <w:jc w:val="center"/>
            </w:pPr>
            <w:hyperlink r:id="rId13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116818" w:rsidTr="00116818">
        <w:trPr>
          <w:trHeight w:val="1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116818" w:rsidP="00116818">
            <w:pPr>
              <w:jc w:val="center"/>
            </w:pPr>
            <w:r>
              <w:t>09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Thông tư liên tịch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 xml:space="preserve">08/2012/TTLT-BLĐTBXH- BNV-BTC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ngày </w:t>
            </w:r>
            <w:r w:rsidRPr="00614D57">
              <w:rPr>
                <w:rFonts w:cs="Times New Roman"/>
                <w:color w:val="000000" w:themeColor="text1"/>
              </w:rPr>
              <w:t>16/4/2012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Style w:val="fontstyle01"/>
                <w:bCs/>
              </w:rPr>
              <w:t>Về thực hiện dân chủ ở xã, phường, thị trấn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EE748B" w:rsidP="00116818">
            <w:pPr>
              <w:jc w:val="center"/>
            </w:pPr>
            <w:hyperlink r:id="rId14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116818" w:rsidTr="00116818">
        <w:trPr>
          <w:trHeight w:val="1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116818" w:rsidP="00116818">
            <w:pPr>
              <w:jc w:val="center"/>
            </w:pPr>
            <w:r>
              <w:lastRenderedPageBreak/>
              <w:t>10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</w:rPr>
              <w:t>Thông tư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</w:rPr>
              <w:t xml:space="preserve">18/2014/TT-BNV </w:t>
            </w:r>
            <w:r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</w:rPr>
              <w:t xml:space="preserve">ngày </w:t>
            </w:r>
            <w:r w:rsidRPr="00614D57">
              <w:rPr>
                <w:rFonts w:cs="Times New Roman"/>
                <w:color w:val="000000" w:themeColor="text1"/>
              </w:rPr>
              <w:t>25/11/2014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Style w:val="fontstyle01"/>
                <w:bCs/>
              </w:rPr>
              <w:t>Chỉ thị số 33/CT-TTg ngày 26 tháng 11 năm 2021 của Thủ tướng Chính phủ về tiếp tục tăng cường và đổi mới công tác dân vận của cơ</w:t>
            </w:r>
            <w:r>
              <w:rPr>
                <w:rStyle w:val="fontstyle01"/>
                <w:bCs/>
              </w:rPr>
              <w:t xml:space="preserve"> </w:t>
            </w:r>
            <w:r w:rsidRPr="00614D57">
              <w:rPr>
                <w:rStyle w:val="fontstyle01"/>
                <w:bCs/>
              </w:rPr>
              <w:t>quan hành chính nhà nước, chính quyền các cấp trong tình hình mới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EE748B" w:rsidP="00116818">
            <w:pPr>
              <w:jc w:val="center"/>
            </w:pPr>
            <w:hyperlink r:id="rId15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116818" w:rsidTr="00116818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116818" w:rsidP="00116818">
            <w:pPr>
              <w:jc w:val="center"/>
            </w:pPr>
            <w:r>
              <w:t>11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Thông tư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11/2018/TT-BNV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ngày </w:t>
            </w:r>
            <w:r w:rsidRPr="00614D57">
              <w:rPr>
                <w:rFonts w:cs="Times New Roman"/>
                <w:color w:val="000000" w:themeColor="text1"/>
              </w:rPr>
              <w:t>14/9/2018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  <w:t xml:space="preserve">Về nâng cao hiệu quả công tác dân vận </w:t>
            </w:r>
            <w:r w:rsidRPr="00614D57">
              <w:rPr>
                <w:rFonts w:cs="Times New Roman"/>
                <w:bCs/>
                <w:szCs w:val="28"/>
              </w:rPr>
              <w:t>của</w:t>
            </w:r>
            <w:r w:rsidRPr="00614D57"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  <w:t xml:space="preserve"> các cơ quan nhà nước các cấp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EE748B" w:rsidP="00116818">
            <w:pPr>
              <w:jc w:val="center"/>
            </w:pPr>
            <w:hyperlink r:id="rId16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116818" w:rsidTr="00116818">
        <w:trPr>
          <w:trHeight w:val="1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116818" w:rsidP="00116818">
            <w:pPr>
              <w:jc w:val="center"/>
            </w:pPr>
            <w:r>
              <w:t>12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Thông tư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 xml:space="preserve">07/2020/TT-BNV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ngày </w:t>
            </w:r>
            <w:r w:rsidRPr="00614D57">
              <w:rPr>
                <w:rFonts w:cs="Times New Roman"/>
                <w:color w:val="000000" w:themeColor="text1"/>
              </w:rPr>
              <w:t>15/12/2020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614D57" w:rsidRDefault="00116818" w:rsidP="00116818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szCs w:val="28"/>
              </w:rPr>
              <w:t>Về tiếp tục đẩy mạnh, nâng cao chất lượng, hiệu quả việc xây dựng và thực hiện quy chế dân chủ ở cơ sở”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EE748B" w:rsidP="00116818">
            <w:pPr>
              <w:jc w:val="center"/>
            </w:pPr>
            <w:hyperlink r:id="rId17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116818" w:rsidTr="00116818">
        <w:trPr>
          <w:trHeight w:val="702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A73387" w:rsidRDefault="00116818" w:rsidP="0011681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VĂN BẢN ĐỊA PHƯƠNG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116818" w:rsidP="00116818">
            <w:pPr>
              <w:jc w:val="center"/>
              <w:rPr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116818" w:rsidP="00116818">
            <w:pPr>
              <w:jc w:val="center"/>
              <w:rPr>
                <w:szCs w:val="28"/>
              </w:rPr>
            </w:pPr>
          </w:p>
        </w:tc>
      </w:tr>
      <w:tr w:rsidR="00116818" w:rsidTr="0011681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DC4772" w:rsidRDefault="00116818" w:rsidP="00116818">
            <w:pPr>
              <w:jc w:val="center"/>
              <w:rPr>
                <w:szCs w:val="28"/>
              </w:rPr>
            </w:pPr>
            <w:r w:rsidRPr="00DC4772">
              <w:rPr>
                <w:szCs w:val="28"/>
              </w:rPr>
              <w:t>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764B85" w:rsidRDefault="00116818" w:rsidP="00116818">
            <w:pPr>
              <w:jc w:val="center"/>
              <w:rPr>
                <w:rFonts w:cs="Times New Roman"/>
                <w:bCs/>
                <w:szCs w:val="28"/>
                <w:bdr w:val="none" w:sz="0" w:space="0" w:color="auto" w:frame="1"/>
                <w:lang w:val="nb-NO"/>
              </w:rPr>
            </w:pPr>
            <w:r w:rsidRPr="00764B85">
              <w:rPr>
                <w:rStyle w:val="Vanbnnidung"/>
                <w:bCs/>
                <w:lang w:eastAsia="vi-VN"/>
              </w:rPr>
              <w:t>Nghị quyết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764B85" w:rsidRDefault="00116818" w:rsidP="00116818">
            <w:pPr>
              <w:jc w:val="center"/>
              <w:rPr>
                <w:rFonts w:cs="Times New Roman"/>
                <w:bCs/>
                <w:szCs w:val="28"/>
                <w:bdr w:val="none" w:sz="0" w:space="0" w:color="auto" w:frame="1"/>
                <w:lang w:val="nb-NO"/>
              </w:rPr>
            </w:pPr>
            <w:r w:rsidRPr="00764B85">
              <w:rPr>
                <w:rStyle w:val="Vanbnnidung"/>
                <w:bCs/>
                <w:lang w:eastAsia="vi-VN"/>
              </w:rPr>
              <w:t>30/NQ-HĐND</w:t>
            </w:r>
            <w:r>
              <w:rPr>
                <w:rStyle w:val="Vanbnnidung"/>
                <w:bCs/>
                <w:lang w:eastAsia="vi-VN"/>
              </w:rPr>
              <w:t xml:space="preserve"> ngày 09/12/2021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764B85" w:rsidRDefault="00116818" w:rsidP="00116818">
            <w:pPr>
              <w:jc w:val="center"/>
              <w:rPr>
                <w:rFonts w:cs="Times New Roman"/>
                <w:bCs/>
                <w:szCs w:val="28"/>
                <w:bdr w:val="none" w:sz="0" w:space="0" w:color="auto" w:frame="1"/>
                <w:lang w:val="nb-NO"/>
              </w:rPr>
            </w:pPr>
            <w:r w:rsidRPr="00764B85">
              <w:rPr>
                <w:rFonts w:cs="Times New Roman"/>
                <w:bCs/>
                <w:spacing w:val="4"/>
                <w:szCs w:val="28"/>
              </w:rPr>
              <w:t>Về phát triển thanh niên tỉnh Hậu Giang giai đoạn 2021-2030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EE748B" w:rsidP="00116818">
            <w:pPr>
              <w:jc w:val="center"/>
            </w:pPr>
            <w:hyperlink r:id="rId18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</w:p>
        </w:tc>
      </w:tr>
      <w:tr w:rsidR="00116818" w:rsidTr="00116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53790B" w:rsidRDefault="00116818" w:rsidP="00116818">
            <w:pPr>
              <w:jc w:val="center"/>
            </w:pPr>
            <w:r>
              <w:t>02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764B85" w:rsidRDefault="00116818" w:rsidP="00116818">
            <w:pPr>
              <w:jc w:val="center"/>
              <w:rPr>
                <w:rFonts w:cs="Times New Roman"/>
                <w:bCs/>
                <w:szCs w:val="28"/>
              </w:rPr>
            </w:pPr>
            <w:r w:rsidRPr="00764B85">
              <w:rPr>
                <w:rFonts w:cs="Times New Roman"/>
                <w:bCs/>
                <w:szCs w:val="28"/>
              </w:rPr>
              <w:t>Chỉ thị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764B85" w:rsidRDefault="00116818" w:rsidP="00116818">
            <w:pPr>
              <w:jc w:val="center"/>
              <w:rPr>
                <w:rFonts w:cs="Times New Roman"/>
                <w:bCs/>
                <w:szCs w:val="28"/>
              </w:rPr>
            </w:pPr>
            <w:r w:rsidRPr="00764B85">
              <w:rPr>
                <w:rFonts w:cs="Times New Roman"/>
                <w:bCs/>
                <w:szCs w:val="28"/>
              </w:rPr>
              <w:t>01/CT-UBND</w:t>
            </w:r>
            <w:r>
              <w:rPr>
                <w:rFonts w:cs="Times New Roman"/>
                <w:bCs/>
                <w:szCs w:val="28"/>
              </w:rPr>
              <w:t xml:space="preserve"> ngày 06/01/2022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Pr="00AA5851" w:rsidRDefault="00116818" w:rsidP="00116818">
            <w:pPr>
              <w:pStyle w:val="Bodytext40"/>
              <w:shd w:val="clear" w:color="auto" w:fill="auto"/>
              <w:spacing w:line="360" w:lineRule="exact"/>
              <w:ind w:firstLine="0"/>
              <w:jc w:val="center"/>
              <w:rPr>
                <w:rStyle w:val="Bodytext4"/>
                <w:rFonts w:cs="Times New Roman"/>
                <w:b/>
                <w:bCs/>
                <w:lang w:eastAsia="vi-VN"/>
              </w:rPr>
            </w:pPr>
            <w:r w:rsidRPr="00AA5851">
              <w:rPr>
                <w:rFonts w:cs="Times New Roman"/>
                <w:b w:val="0"/>
              </w:rPr>
              <w:t>Chỉ thị thực hiện các mục tiêu phát triển thanh niên tỉnh Hậu Giang giai đoạn 2021 - 2030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18" w:rsidRDefault="00EE748B" w:rsidP="00116818">
            <w:pPr>
              <w:jc w:val="center"/>
            </w:pPr>
            <w:hyperlink r:id="rId19" w:history="1">
              <w:r w:rsidR="00116818" w:rsidRPr="00EE748B">
                <w:rPr>
                  <w:rStyle w:val="Hyperlink"/>
                  <w:rFonts w:eastAsia="Times New Roman" w:cs="Times New Roman"/>
                  <w:noProof/>
                  <w:szCs w:val="28"/>
                </w:rPr>
                <w:t>Download</w:t>
              </w:r>
            </w:hyperlink>
            <w:bookmarkStart w:id="1" w:name="_GoBack"/>
            <w:bookmarkEnd w:id="1"/>
          </w:p>
        </w:tc>
      </w:tr>
    </w:tbl>
    <w:p w:rsidR="00E858FF" w:rsidRDefault="00E858FF" w:rsidP="00E858FF">
      <w:pPr>
        <w:rPr>
          <w:b/>
        </w:rPr>
      </w:pPr>
    </w:p>
    <w:p w:rsidR="00E858FF" w:rsidRDefault="00E858FF" w:rsidP="00E858FF"/>
    <w:p w:rsidR="006C4D88" w:rsidRDefault="006C4D88"/>
    <w:sectPr w:rsidR="006C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FF"/>
    <w:rsid w:val="00116818"/>
    <w:rsid w:val="00140A27"/>
    <w:rsid w:val="001C5B65"/>
    <w:rsid w:val="002742A2"/>
    <w:rsid w:val="002973D6"/>
    <w:rsid w:val="00303A9E"/>
    <w:rsid w:val="0031532E"/>
    <w:rsid w:val="003C2192"/>
    <w:rsid w:val="003D564D"/>
    <w:rsid w:val="00484E49"/>
    <w:rsid w:val="0053790B"/>
    <w:rsid w:val="005B50FD"/>
    <w:rsid w:val="00670517"/>
    <w:rsid w:val="006C4D88"/>
    <w:rsid w:val="007578D5"/>
    <w:rsid w:val="007D60A1"/>
    <w:rsid w:val="007F260B"/>
    <w:rsid w:val="0089079E"/>
    <w:rsid w:val="008A40A4"/>
    <w:rsid w:val="009346BC"/>
    <w:rsid w:val="00954E7A"/>
    <w:rsid w:val="009E4E32"/>
    <w:rsid w:val="00A47D20"/>
    <w:rsid w:val="00A73387"/>
    <w:rsid w:val="00AA5851"/>
    <w:rsid w:val="00AD4D63"/>
    <w:rsid w:val="00CD6956"/>
    <w:rsid w:val="00D213DB"/>
    <w:rsid w:val="00DC4772"/>
    <w:rsid w:val="00E00C06"/>
    <w:rsid w:val="00E6576B"/>
    <w:rsid w:val="00E858FF"/>
    <w:rsid w:val="00EE1221"/>
    <w:rsid w:val="00EE748B"/>
    <w:rsid w:val="00F4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nbnnidung">
    <w:name w:val="Van b?n n?i dung_"/>
    <w:link w:val="Vanbnnidung1"/>
    <w:uiPriority w:val="99"/>
    <w:rsid w:val="005B50FD"/>
    <w:rPr>
      <w:rFonts w:cs="Times New Roman"/>
      <w:szCs w:val="28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qFormat/>
    <w:rsid w:val="005B50FD"/>
    <w:pPr>
      <w:widowControl w:val="0"/>
      <w:shd w:val="clear" w:color="auto" w:fill="FFFFFF"/>
      <w:spacing w:before="660" w:after="0" w:line="324" w:lineRule="exact"/>
      <w:jc w:val="both"/>
    </w:pPr>
    <w:rPr>
      <w:rFonts w:cs="Times New Roman"/>
      <w:szCs w:val="28"/>
    </w:rPr>
  </w:style>
  <w:style w:type="character" w:customStyle="1" w:styleId="Bodytext4">
    <w:name w:val="Body text (4)_"/>
    <w:link w:val="Bodytext40"/>
    <w:locked/>
    <w:rsid w:val="005B50FD"/>
    <w:rPr>
      <w:b/>
      <w:bCs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B50FD"/>
    <w:pPr>
      <w:widowControl w:val="0"/>
      <w:shd w:val="clear" w:color="auto" w:fill="FFFFFF"/>
      <w:spacing w:after="0" w:line="355" w:lineRule="exact"/>
      <w:ind w:hanging="1080"/>
      <w:jc w:val="both"/>
    </w:pPr>
    <w:rPr>
      <w:b/>
      <w:bCs/>
      <w:szCs w:val="28"/>
      <w:shd w:val="clear" w:color="auto" w:fill="FFFFFF"/>
    </w:rPr>
  </w:style>
  <w:style w:type="character" w:customStyle="1" w:styleId="fontstyle01">
    <w:name w:val="fontstyle01"/>
    <w:rsid w:val="008907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8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7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nbnnidung">
    <w:name w:val="Van b?n n?i dung_"/>
    <w:link w:val="Vanbnnidung1"/>
    <w:uiPriority w:val="99"/>
    <w:rsid w:val="005B50FD"/>
    <w:rPr>
      <w:rFonts w:cs="Times New Roman"/>
      <w:szCs w:val="28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qFormat/>
    <w:rsid w:val="005B50FD"/>
    <w:pPr>
      <w:widowControl w:val="0"/>
      <w:shd w:val="clear" w:color="auto" w:fill="FFFFFF"/>
      <w:spacing w:before="660" w:after="0" w:line="324" w:lineRule="exact"/>
      <w:jc w:val="both"/>
    </w:pPr>
    <w:rPr>
      <w:rFonts w:cs="Times New Roman"/>
      <w:szCs w:val="28"/>
    </w:rPr>
  </w:style>
  <w:style w:type="character" w:customStyle="1" w:styleId="Bodytext4">
    <w:name w:val="Body text (4)_"/>
    <w:link w:val="Bodytext40"/>
    <w:locked/>
    <w:rsid w:val="005B50FD"/>
    <w:rPr>
      <w:b/>
      <w:bCs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B50FD"/>
    <w:pPr>
      <w:widowControl w:val="0"/>
      <w:shd w:val="clear" w:color="auto" w:fill="FFFFFF"/>
      <w:spacing w:after="0" w:line="355" w:lineRule="exact"/>
      <w:ind w:hanging="1080"/>
      <w:jc w:val="both"/>
    </w:pPr>
    <w:rPr>
      <w:b/>
      <w:bCs/>
      <w:szCs w:val="28"/>
      <w:shd w:val="clear" w:color="auto" w:fill="FFFFFF"/>
    </w:rPr>
  </w:style>
  <w:style w:type="character" w:customStyle="1" w:styleId="fontstyle01">
    <w:name w:val="fontstyle01"/>
    <w:rsid w:val="008907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8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7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J77e4Sy3Eki8yXobSvT2_xMH-4n4kQF/view?usp=sharing" TargetMode="External"/><Relationship Id="rId13" Type="http://schemas.openxmlformats.org/officeDocument/2006/relationships/hyperlink" Target="https://drive.google.com/file/d/1SguIrNblBeP3l2EROf8SpDDPknVmayHJ/view?usp=sharing" TargetMode="External"/><Relationship Id="rId18" Type="http://schemas.openxmlformats.org/officeDocument/2006/relationships/hyperlink" Target="https://drive.google.com/file/d/11UB7wOo-2yf4WXWk13_uCIo5gtC7kjxE/view?usp=shar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NPClWnKcfgD_aH0DLLeF42_n_Zek5dqb/view?usp=sharing" TargetMode="External"/><Relationship Id="rId12" Type="http://schemas.openxmlformats.org/officeDocument/2006/relationships/hyperlink" Target="http://www.danvan.vn/Home/Van-ban/Dang-Nha-nuoc/14423/Quyet-dinh-so-23-QDTW-ngay-3072021-cua-Bo-Chinh-tri-ve-viec-ban-hanh-Quy-che-cong-tac-dan-van-cua-he-thong-chinh-tri" TargetMode="External"/><Relationship Id="rId17" Type="http://schemas.openxmlformats.org/officeDocument/2006/relationships/hyperlink" Target="https://drive.google.com/file/d/1bMduWF7woCYOfX4NIHk4_aG9o0TDj4A0/view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file/d/1z3xjHcpIKlZ-hpjafgDjjjhMabO7P20G/view?usp=shari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69bmJ-_wusD9HHMAQvoHZNBvG1ebDTGz/view?usp=sharing" TargetMode="External"/><Relationship Id="rId11" Type="http://schemas.openxmlformats.org/officeDocument/2006/relationships/hyperlink" Target="https://drive.google.com/file/d/1A88KDYeYvhi2ln7KYgHnZxfBq46EsVBK/view?usp=sharing" TargetMode="External"/><Relationship Id="rId5" Type="http://schemas.openxmlformats.org/officeDocument/2006/relationships/hyperlink" Target="https://drive.google.com/file/d/16iCMqhnHEHS62YEuLHqEJ0qCbLZwzEkR/view?usp=sharing" TargetMode="External"/><Relationship Id="rId15" Type="http://schemas.openxmlformats.org/officeDocument/2006/relationships/hyperlink" Target="https://drive.google.com/file/d/1O8C-nzlfdp4-MJlBtmONlN38M3_nBDux/view?usp=sharing" TargetMode="External"/><Relationship Id="rId10" Type="http://schemas.openxmlformats.org/officeDocument/2006/relationships/hyperlink" Target="https://drive.google.com/file/d/1gNgHE5nJkG99yvQgdyBQaKwCnmkc-eBB/view?usp=sharing" TargetMode="External"/><Relationship Id="rId19" Type="http://schemas.openxmlformats.org/officeDocument/2006/relationships/hyperlink" Target="https://drive.google.com/file/d/1YFO494QDSxes_5UrvctlLvz3gRpxdN0Q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g7ejRLVSIcThH2LZD9-1svCETL98sn7h/view?usp=sharing" TargetMode="External"/><Relationship Id="rId14" Type="http://schemas.openxmlformats.org/officeDocument/2006/relationships/hyperlink" Target="https://drive.google.com/file/d/1wO0mK-g5HR3MLaNDCxh4AFixXCC6bnQ3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</cp:lastModifiedBy>
  <cp:revision>2</cp:revision>
  <dcterms:created xsi:type="dcterms:W3CDTF">2022-07-22T03:14:00Z</dcterms:created>
  <dcterms:modified xsi:type="dcterms:W3CDTF">2022-07-22T03:14:00Z</dcterms:modified>
</cp:coreProperties>
</file>